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471" w:rsidRDefault="003D7F27">
      <w:pPr>
        <w:spacing w:after="0" w:line="480" w:lineRule="auto"/>
        <w:jc w:val="center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PLANES COMPLEMENTARIOS DE APOYO</w:t>
      </w:r>
    </w:p>
    <w:p w:rsidR="00F96471" w:rsidRDefault="00F96471">
      <w:pPr>
        <w:spacing w:after="0" w:line="480" w:lineRule="auto"/>
        <w:jc w:val="center"/>
        <w:rPr>
          <w:rFonts w:ascii="Arial Narrow" w:eastAsia="Arial Narrow" w:hAnsi="Arial Narrow" w:cs="Arial Narrow"/>
          <w:b/>
        </w:rPr>
      </w:pPr>
    </w:p>
    <w:p w:rsidR="00F96471" w:rsidRDefault="003D7F27">
      <w:pPr>
        <w:spacing w:after="0" w:line="48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Asignatura: Sociales</w:t>
      </w:r>
      <w:r>
        <w:rPr>
          <w:rFonts w:ascii="Arial Narrow" w:eastAsia="Arial Narrow" w:hAnsi="Arial Narrow" w:cs="Arial Narrow"/>
          <w:b/>
        </w:rPr>
        <w:tab/>
      </w:r>
      <w:r>
        <w:rPr>
          <w:rFonts w:ascii="Arial Narrow" w:eastAsia="Arial Narrow" w:hAnsi="Arial Narrow" w:cs="Arial Narrow"/>
          <w:b/>
        </w:rPr>
        <w:tab/>
      </w:r>
      <w:r>
        <w:rPr>
          <w:rFonts w:ascii="Arial Narrow" w:eastAsia="Arial Narrow" w:hAnsi="Arial Narrow" w:cs="Arial Narrow"/>
          <w:b/>
        </w:rPr>
        <w:tab/>
        <w:t xml:space="preserve">Grado: </w:t>
      </w:r>
      <w:r>
        <w:rPr>
          <w:rFonts w:ascii="Arial Narrow" w:eastAsia="Arial Narrow" w:hAnsi="Arial Narrow" w:cs="Arial Narrow"/>
        </w:rPr>
        <w:t xml:space="preserve"> °</w:t>
      </w:r>
      <w:r>
        <w:rPr>
          <w:rFonts w:ascii="Arial Narrow" w:eastAsia="Arial Narrow" w:hAnsi="Arial Narrow" w:cs="Arial Narrow"/>
          <w:b/>
        </w:rPr>
        <w:t xml:space="preserve"> </w:t>
      </w:r>
      <w:r w:rsidR="009F7C04">
        <w:rPr>
          <w:rFonts w:ascii="Arial Narrow" w:eastAsia="Arial Narrow" w:hAnsi="Arial Narrow" w:cs="Arial Narrow"/>
          <w:b/>
        </w:rPr>
        <w:t xml:space="preserve">4 </w:t>
      </w:r>
      <w:r w:rsidR="009F7C04">
        <w:rPr>
          <w:rFonts w:ascii="Arial Narrow" w:eastAsia="Arial Narrow" w:hAnsi="Arial Narrow" w:cs="Arial Narrow"/>
          <w:b/>
        </w:rPr>
        <w:tab/>
      </w:r>
      <w:r>
        <w:rPr>
          <w:rFonts w:ascii="Arial Narrow" w:eastAsia="Arial Narrow" w:hAnsi="Arial Narrow" w:cs="Arial Narrow"/>
          <w:b/>
        </w:rPr>
        <w:tab/>
        <w:t xml:space="preserve">Periodo: </w:t>
      </w:r>
      <w:r>
        <w:rPr>
          <w:rFonts w:ascii="Arial Narrow" w:eastAsia="Arial Narrow" w:hAnsi="Arial Narrow" w:cs="Arial Narrow"/>
        </w:rPr>
        <w:t>III</w:t>
      </w:r>
      <w:r>
        <w:rPr>
          <w:rFonts w:ascii="Arial Narrow" w:eastAsia="Arial Narrow" w:hAnsi="Arial Narrow" w:cs="Arial Narrow"/>
          <w:b/>
        </w:rPr>
        <w:t xml:space="preserve">                    </w:t>
      </w:r>
      <w:r>
        <w:rPr>
          <w:rFonts w:ascii="Arial Narrow" w:eastAsia="Arial Narrow" w:hAnsi="Arial Narrow" w:cs="Arial Narrow"/>
          <w:b/>
        </w:rPr>
        <w:tab/>
        <w:t xml:space="preserve"> Año: </w:t>
      </w:r>
      <w:r>
        <w:rPr>
          <w:rFonts w:ascii="Arial Narrow" w:eastAsia="Arial Narrow" w:hAnsi="Arial Narrow" w:cs="Arial Narrow"/>
        </w:rPr>
        <w:t>2024</w:t>
      </w:r>
    </w:p>
    <w:p w:rsidR="00F96471" w:rsidRDefault="00F96471">
      <w:pPr>
        <w:spacing w:after="0" w:line="480" w:lineRule="auto"/>
        <w:jc w:val="both"/>
        <w:rPr>
          <w:rFonts w:ascii="Arial Narrow" w:eastAsia="Arial Narrow" w:hAnsi="Arial Narrow" w:cs="Arial Narrow"/>
          <w:b/>
        </w:rPr>
      </w:pPr>
    </w:p>
    <w:p w:rsidR="009F7C04" w:rsidRDefault="009F7C04">
      <w:pPr>
        <w:spacing w:after="0" w:line="480" w:lineRule="auto"/>
        <w:jc w:val="both"/>
        <w:rPr>
          <w:rFonts w:ascii="Arial Narrow" w:eastAsia="Arial Narrow" w:hAnsi="Arial Narrow" w:cs="Arial Narrow"/>
          <w:b/>
        </w:rPr>
      </w:pPr>
    </w:p>
    <w:p w:rsidR="00F96471" w:rsidRDefault="003D7F27" w:rsidP="009F7C04">
      <w:pPr>
        <w:spacing w:after="0" w:line="480" w:lineRule="auto"/>
        <w:jc w:val="center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RECOMENDACIONES</w:t>
      </w:r>
    </w:p>
    <w:p w:rsidR="00F96471" w:rsidRPr="009F7C04" w:rsidRDefault="003D7F27">
      <w:pPr>
        <w:tabs>
          <w:tab w:val="left" w:pos="8189"/>
          <w:tab w:val="right" w:pos="9960"/>
        </w:tabs>
        <w:spacing w:after="0" w:line="276" w:lineRule="auto"/>
        <w:jc w:val="both"/>
        <w:rPr>
          <w:rFonts w:ascii="Arial Narrow" w:eastAsia="Arial Narrow" w:hAnsi="Arial Narrow" w:cs="Arial Narrow"/>
          <w:i/>
        </w:rPr>
      </w:pPr>
      <w:r w:rsidRPr="009F7C04">
        <w:rPr>
          <w:rFonts w:ascii="Arial Narrow" w:eastAsia="Arial Narrow" w:hAnsi="Arial Narrow" w:cs="Arial Narrow"/>
          <w:i/>
        </w:rPr>
        <w:t xml:space="preserve">Cada periodo el docente formula una pregunta </w:t>
      </w:r>
      <w:proofErr w:type="spellStart"/>
      <w:r w:rsidRPr="009F7C04">
        <w:rPr>
          <w:rFonts w:ascii="Arial Narrow" w:eastAsia="Arial Narrow" w:hAnsi="Arial Narrow" w:cs="Arial Narrow"/>
          <w:i/>
        </w:rPr>
        <w:t>problematizadora</w:t>
      </w:r>
      <w:proofErr w:type="spellEnd"/>
      <w:r w:rsidRPr="009F7C04">
        <w:rPr>
          <w:rFonts w:ascii="Arial Narrow" w:eastAsia="Arial Narrow" w:hAnsi="Arial Narrow" w:cs="Arial Narrow"/>
          <w:i/>
        </w:rPr>
        <w:t xml:space="preserve"> o situación problema relacionada con las metas de aprendizaje que le ayudan al estudiante a prepararse para sustentar sus conocimientos y niveles de competencia desde cada área. </w:t>
      </w:r>
      <w:r w:rsidR="009F7C04" w:rsidRPr="00B621C0">
        <w:rPr>
          <w:rFonts w:ascii="Arial Narrow" w:eastAsia="Arial Narrow" w:hAnsi="Arial Narrow" w:cs="Arial Narrow"/>
          <w:i/>
        </w:rPr>
        <w:t xml:space="preserve">Este proceso </w:t>
      </w:r>
      <w:r w:rsidR="009F7C04">
        <w:rPr>
          <w:rFonts w:ascii="Arial Narrow" w:eastAsia="Arial Narrow" w:hAnsi="Arial Narrow" w:cs="Arial Narrow"/>
          <w:i/>
        </w:rPr>
        <w:t>se desarrollará del 20 al 29 de agosto</w:t>
      </w:r>
      <w:r w:rsidR="009F7C04">
        <w:rPr>
          <w:rFonts w:ascii="Arial Narrow" w:eastAsia="Arial Narrow" w:hAnsi="Arial Narrow" w:cs="Arial Narrow"/>
          <w:i/>
        </w:rPr>
        <w:t xml:space="preserve">. </w:t>
      </w:r>
      <w:r w:rsidRPr="009F7C04">
        <w:rPr>
          <w:rFonts w:ascii="Arial Narrow" w:eastAsia="Arial Narrow" w:hAnsi="Arial Narrow" w:cs="Arial Narrow"/>
          <w:i/>
        </w:rPr>
        <w:t>El estudiante debe repasar los conceptos que se citan a continuación con ayuda de las notas de clase, el cuaderno y guías de trabajo con el fin de presentar sustentación que dé cuenta de las compete</w:t>
      </w:r>
      <w:r w:rsidRPr="009F7C04">
        <w:rPr>
          <w:rFonts w:ascii="Arial Narrow" w:eastAsia="Arial Narrow" w:hAnsi="Arial Narrow" w:cs="Arial Narrow"/>
          <w:i/>
        </w:rPr>
        <w:t>ncias adquiridas.</w:t>
      </w:r>
    </w:p>
    <w:p w:rsidR="00F96471" w:rsidRDefault="00F96471">
      <w:pPr>
        <w:tabs>
          <w:tab w:val="left" w:pos="8189"/>
          <w:tab w:val="right" w:pos="9960"/>
        </w:tabs>
        <w:spacing w:after="0" w:line="360" w:lineRule="auto"/>
        <w:jc w:val="both"/>
        <w:rPr>
          <w:rFonts w:ascii="Arial Narrow" w:eastAsia="Arial Narrow" w:hAnsi="Arial Narrow" w:cs="Arial Narrow"/>
          <w:i/>
        </w:rPr>
      </w:pPr>
      <w:bookmarkStart w:id="0" w:name="_GoBack"/>
      <w:bookmarkEnd w:id="0"/>
    </w:p>
    <w:p w:rsidR="009F7C04" w:rsidRPr="009F7C04" w:rsidRDefault="009F7C04">
      <w:pPr>
        <w:tabs>
          <w:tab w:val="left" w:pos="8189"/>
          <w:tab w:val="right" w:pos="9960"/>
        </w:tabs>
        <w:spacing w:after="0" w:line="360" w:lineRule="auto"/>
        <w:jc w:val="both"/>
        <w:rPr>
          <w:rFonts w:ascii="Arial Narrow" w:eastAsia="Arial Narrow" w:hAnsi="Arial Narrow" w:cs="Arial Narrow"/>
          <w:i/>
        </w:rPr>
      </w:pPr>
    </w:p>
    <w:p w:rsidR="00F96471" w:rsidRPr="009F7C04" w:rsidRDefault="003D7F2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 w:rsidRPr="009F7C04">
        <w:rPr>
          <w:rFonts w:ascii="Arial Narrow" w:eastAsia="Arial Narrow" w:hAnsi="Arial Narrow" w:cs="Arial Narrow"/>
          <w:b/>
          <w:color w:val="000000"/>
        </w:rPr>
        <w:t xml:space="preserve">Pregunta </w:t>
      </w:r>
      <w:proofErr w:type="spellStart"/>
      <w:r w:rsidRPr="009F7C04">
        <w:rPr>
          <w:rFonts w:ascii="Arial Narrow" w:eastAsia="Arial Narrow" w:hAnsi="Arial Narrow" w:cs="Arial Narrow"/>
          <w:b/>
          <w:color w:val="000000"/>
        </w:rPr>
        <w:t>Problematizadora</w:t>
      </w:r>
      <w:proofErr w:type="spellEnd"/>
    </w:p>
    <w:p w:rsidR="00F96471" w:rsidRPr="009F7C04" w:rsidRDefault="003D7F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 Narrow" w:eastAsia="Arial Narrow" w:hAnsi="Arial Narrow" w:cs="Arial Narrow"/>
          <w:b/>
          <w:color w:val="000000"/>
        </w:rPr>
      </w:pPr>
      <w:r w:rsidRPr="009F7C04">
        <w:rPr>
          <w:rFonts w:ascii="Arial Narrow" w:eastAsia="Arial Narrow" w:hAnsi="Arial Narrow" w:cs="Arial Narrow"/>
          <w:color w:val="000000"/>
          <w:highlight w:val="white"/>
        </w:rPr>
        <w:t>¿Cuál es el rol social que debo de desempeñar dentro de la preservación histórica, étnica y cultural de las comunidades ancestrales?</w:t>
      </w:r>
    </w:p>
    <w:p w:rsidR="00F96471" w:rsidRPr="009F7C04" w:rsidRDefault="00F9647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 Narrow" w:eastAsia="Arial Narrow" w:hAnsi="Arial Narrow" w:cs="Arial Narrow"/>
          <w:b/>
          <w:color w:val="000000"/>
        </w:rPr>
      </w:pPr>
    </w:p>
    <w:p w:rsidR="00F96471" w:rsidRPr="009F7C04" w:rsidRDefault="003D7F2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 w:rsidRPr="009F7C04">
        <w:rPr>
          <w:rFonts w:ascii="Arial Narrow" w:eastAsia="Arial Narrow" w:hAnsi="Arial Narrow" w:cs="Arial Narrow"/>
          <w:b/>
          <w:color w:val="000000"/>
        </w:rPr>
        <w:t>Metas de aprendizaje</w:t>
      </w:r>
    </w:p>
    <w:p w:rsidR="00F96471" w:rsidRPr="009F7C04" w:rsidRDefault="003D7F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 Narrow" w:eastAsia="Arial Narrow" w:hAnsi="Arial Narrow" w:cs="Arial Narrow"/>
          <w:color w:val="000000"/>
          <w:highlight w:val="white"/>
        </w:rPr>
      </w:pPr>
      <w:r w:rsidRPr="009F7C04">
        <w:rPr>
          <w:rFonts w:ascii="Arial Narrow" w:eastAsia="Arial Narrow" w:hAnsi="Arial Narrow" w:cs="Arial Narrow"/>
          <w:color w:val="000000"/>
          <w:highlight w:val="white"/>
        </w:rPr>
        <w:t>Comprender el valor de la historia y el pasado y su influencia en acontecimientos recientes, actuales y futuros.</w:t>
      </w:r>
    </w:p>
    <w:p w:rsidR="00F96471" w:rsidRPr="009F7C04" w:rsidRDefault="00F9647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 Narrow" w:eastAsia="Arial Narrow" w:hAnsi="Arial Narrow" w:cs="Arial Narrow"/>
          <w:b/>
          <w:color w:val="000000"/>
        </w:rPr>
      </w:pPr>
    </w:p>
    <w:p w:rsidR="00F96471" w:rsidRPr="009F7C04" w:rsidRDefault="003D7F2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 w:rsidRPr="009F7C04">
        <w:rPr>
          <w:rFonts w:ascii="Arial Narrow" w:eastAsia="Arial Narrow" w:hAnsi="Arial Narrow" w:cs="Arial Narrow"/>
          <w:b/>
          <w:color w:val="000000"/>
        </w:rPr>
        <w:t>Conceptos académicos desarrollados durante el periodo</w:t>
      </w:r>
    </w:p>
    <w:p w:rsidR="00F96471" w:rsidRPr="009F7C04" w:rsidRDefault="003D7F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  <w:highlight w:val="white"/>
        </w:rPr>
      </w:pPr>
      <w:r w:rsidRPr="009F7C04">
        <w:rPr>
          <w:rFonts w:ascii="Arial Narrow" w:eastAsia="Arial Narrow" w:hAnsi="Arial Narrow" w:cs="Arial Narrow"/>
          <w:color w:val="000000"/>
          <w:highlight w:val="white"/>
        </w:rPr>
        <w:t>Las primeras organizaciones humanas</w:t>
      </w:r>
    </w:p>
    <w:p w:rsidR="00F96471" w:rsidRPr="009F7C04" w:rsidRDefault="003D7F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  <w:highlight w:val="white"/>
        </w:rPr>
      </w:pPr>
      <w:r w:rsidRPr="009F7C04">
        <w:rPr>
          <w:rFonts w:ascii="Arial Narrow" w:eastAsia="Arial Narrow" w:hAnsi="Arial Narrow" w:cs="Arial Narrow"/>
          <w:color w:val="000000"/>
          <w:highlight w:val="white"/>
        </w:rPr>
        <w:t xml:space="preserve">Las primeras culturas </w:t>
      </w:r>
    </w:p>
    <w:p w:rsidR="00F96471" w:rsidRPr="009F7C04" w:rsidRDefault="003D7F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  <w:highlight w:val="white"/>
        </w:rPr>
      </w:pPr>
      <w:r w:rsidRPr="009F7C04">
        <w:rPr>
          <w:rFonts w:ascii="Arial Narrow" w:eastAsia="Arial Narrow" w:hAnsi="Arial Narrow" w:cs="Arial Narrow"/>
          <w:color w:val="000000"/>
          <w:highlight w:val="white"/>
        </w:rPr>
        <w:t xml:space="preserve">Raíces ancestrales: herencia </w:t>
      </w:r>
      <w:r w:rsidRPr="009F7C04">
        <w:rPr>
          <w:rFonts w:ascii="Arial Narrow" w:eastAsia="Arial Narrow" w:hAnsi="Arial Narrow" w:cs="Arial Narrow"/>
          <w:color w:val="000000"/>
          <w:highlight w:val="white"/>
        </w:rPr>
        <w:t xml:space="preserve">de las culturas indígenas en Colombia </w:t>
      </w:r>
    </w:p>
    <w:p w:rsidR="00F96471" w:rsidRPr="009F7C04" w:rsidRDefault="003D7F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  <w:highlight w:val="white"/>
        </w:rPr>
      </w:pPr>
      <w:r w:rsidRPr="009F7C04">
        <w:rPr>
          <w:rFonts w:ascii="Arial Narrow" w:eastAsia="Arial Narrow" w:hAnsi="Arial Narrow" w:cs="Arial Narrow"/>
          <w:color w:val="000000"/>
          <w:highlight w:val="white"/>
        </w:rPr>
        <w:t xml:space="preserve">Tradición oral y escrita: Mitología indígena </w:t>
      </w:r>
    </w:p>
    <w:p w:rsidR="00F96471" w:rsidRPr="009F7C04" w:rsidRDefault="003D7F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  <w:highlight w:val="white"/>
        </w:rPr>
      </w:pPr>
      <w:r w:rsidRPr="009F7C04">
        <w:rPr>
          <w:rFonts w:ascii="Arial Narrow" w:eastAsia="Arial Narrow" w:hAnsi="Arial Narrow" w:cs="Arial Narrow"/>
          <w:color w:val="000000"/>
          <w:highlight w:val="white"/>
        </w:rPr>
        <w:t>Saberes indígenas: técnicas heredadas</w:t>
      </w:r>
    </w:p>
    <w:p w:rsidR="00F96471" w:rsidRPr="009F7C04" w:rsidRDefault="00F9647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 Narrow" w:eastAsia="Arial Narrow" w:hAnsi="Arial Narrow" w:cs="Arial Narrow"/>
          <w:color w:val="000000"/>
          <w:highlight w:val="white"/>
        </w:rPr>
      </w:pPr>
    </w:p>
    <w:p w:rsidR="00F96471" w:rsidRPr="009F7C04" w:rsidRDefault="003D7F2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 w:rsidRPr="009F7C04">
        <w:rPr>
          <w:rFonts w:ascii="Arial Narrow" w:eastAsia="Arial Narrow" w:hAnsi="Arial Narrow" w:cs="Arial Narrow"/>
          <w:b/>
          <w:color w:val="000000"/>
        </w:rPr>
        <w:t>Preguntas guías</w:t>
      </w:r>
    </w:p>
    <w:p w:rsidR="00F96471" w:rsidRPr="009F7C04" w:rsidRDefault="003D7F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 w:rsidRPr="009F7C04">
        <w:rPr>
          <w:rFonts w:ascii="Arial Narrow" w:eastAsia="Arial Narrow" w:hAnsi="Arial Narrow" w:cs="Arial Narrow"/>
          <w:color w:val="000000"/>
        </w:rPr>
        <w:t xml:space="preserve">¿Cuáles son los factores que hicieron posible el desarrollo y diferenciación de las primeras culturas humanas? </w:t>
      </w:r>
    </w:p>
    <w:p w:rsidR="00F96471" w:rsidRPr="009F7C04" w:rsidRDefault="00F9647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 Narrow" w:eastAsia="Arial Narrow" w:hAnsi="Arial Narrow" w:cs="Arial Narrow"/>
        </w:rPr>
      </w:pPr>
    </w:p>
    <w:p w:rsidR="00F96471" w:rsidRPr="009F7C04" w:rsidRDefault="003D7F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 w:rsidRPr="009F7C04">
        <w:rPr>
          <w:rFonts w:ascii="Arial Narrow" w:eastAsia="Arial Narrow" w:hAnsi="Arial Narrow" w:cs="Arial Narrow"/>
          <w:color w:val="000000"/>
        </w:rPr>
        <w:t>¿Cuáles son los aspectos pertenecientes a las culturas indígenas en Colombia que se han destacado hasta la actualidad, formando una identidad?</w:t>
      </w:r>
    </w:p>
    <w:p w:rsidR="00F96471" w:rsidRPr="009F7C04" w:rsidRDefault="00F9647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 Narrow" w:eastAsia="Arial Narrow" w:hAnsi="Arial Narrow" w:cs="Arial Narrow"/>
          <w:color w:val="000000"/>
        </w:rPr>
      </w:pPr>
    </w:p>
    <w:p w:rsidR="00F96471" w:rsidRPr="009F7C04" w:rsidRDefault="00F9647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 Narrow" w:eastAsia="Arial Narrow" w:hAnsi="Arial Narrow" w:cs="Arial Narrow"/>
          <w:b/>
          <w:color w:val="000000"/>
        </w:rPr>
      </w:pPr>
    </w:p>
    <w:p w:rsidR="00F96471" w:rsidRPr="009F7C04" w:rsidRDefault="00F9647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 Narrow" w:eastAsia="Arial Narrow" w:hAnsi="Arial Narrow" w:cs="Arial Narrow"/>
          <w:b/>
          <w:color w:val="000000"/>
        </w:rPr>
      </w:pPr>
    </w:p>
    <w:p w:rsidR="00F96471" w:rsidRPr="009F7C04" w:rsidRDefault="003D7F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 w:rsidRPr="009F7C04">
        <w:rPr>
          <w:rFonts w:ascii="Arial Narrow" w:eastAsia="Arial Narrow" w:hAnsi="Arial Narrow" w:cs="Arial Narrow"/>
          <w:color w:val="000000"/>
        </w:rPr>
        <w:t xml:space="preserve">¿Cuál es el papel de la tradición oral con respecto a la protección, conservación y enseñanza de la mitología </w:t>
      </w:r>
      <w:r w:rsidRPr="009F7C04">
        <w:rPr>
          <w:rFonts w:ascii="Arial Narrow" w:eastAsia="Arial Narrow" w:hAnsi="Arial Narrow" w:cs="Arial Narrow"/>
          <w:color w:val="000000"/>
        </w:rPr>
        <w:t>indígena en las futuras generaciones?</w:t>
      </w:r>
    </w:p>
    <w:p w:rsidR="00F96471" w:rsidRPr="009F7C04" w:rsidRDefault="00F9647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 Narrow" w:eastAsia="Arial Narrow" w:hAnsi="Arial Narrow" w:cs="Arial Narrow"/>
        </w:rPr>
      </w:pPr>
    </w:p>
    <w:p w:rsidR="00F96471" w:rsidRPr="009F7C04" w:rsidRDefault="003D7F27">
      <w:pPr>
        <w:numPr>
          <w:ilvl w:val="0"/>
          <w:numId w:val="2"/>
        </w:numPr>
        <w:spacing w:after="280" w:line="240" w:lineRule="auto"/>
        <w:rPr>
          <w:rFonts w:ascii="Arial Narrow" w:eastAsia="Arial Narrow" w:hAnsi="Arial Narrow" w:cs="Arial Narrow"/>
        </w:rPr>
      </w:pPr>
      <w:r w:rsidRPr="009F7C04">
        <w:rPr>
          <w:rFonts w:ascii="Arial Narrow" w:eastAsia="Arial Narrow" w:hAnsi="Arial Narrow" w:cs="Arial Narrow"/>
        </w:rPr>
        <w:t xml:space="preserve">¿Cuáles son los conocimientos y técnicas, provenientes de las culturas indígenas, que han demostrado tener relevancia, uso o importancia en el contexto actual de Colombia? </w:t>
      </w:r>
    </w:p>
    <w:p w:rsidR="00F96471" w:rsidRPr="009F7C04" w:rsidRDefault="00F9647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</w:p>
    <w:p w:rsidR="00F96471" w:rsidRPr="009F7C04" w:rsidRDefault="003D7F2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 w:rsidRPr="009F7C04">
        <w:rPr>
          <w:rFonts w:ascii="Arial Narrow" w:eastAsia="Arial Narrow" w:hAnsi="Arial Narrow" w:cs="Arial Narrow"/>
          <w:b/>
          <w:color w:val="000000"/>
        </w:rPr>
        <w:t xml:space="preserve">Referencias bibliográficas </w:t>
      </w:r>
    </w:p>
    <w:p w:rsidR="00F96471" w:rsidRPr="009F7C04" w:rsidRDefault="00F9647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</w:p>
    <w:p w:rsidR="00F96471" w:rsidRPr="009F7C04" w:rsidRDefault="003D7F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 w:rsidRPr="009F7C04">
        <w:rPr>
          <w:rFonts w:ascii="Arial Narrow" w:eastAsia="Arial Narrow" w:hAnsi="Arial Narrow" w:cs="Arial Narrow"/>
          <w:b/>
          <w:color w:val="000000"/>
          <w:highlight w:val="white"/>
        </w:rPr>
        <w:t>Las primeras organizaciones humanas:</w:t>
      </w:r>
    </w:p>
    <w:p w:rsidR="00F96471" w:rsidRPr="009F7C04" w:rsidRDefault="003D7F27">
      <w:pPr>
        <w:rPr>
          <w:rFonts w:ascii="Arial Narrow" w:eastAsia="Arial Narrow" w:hAnsi="Arial Narrow" w:cs="Arial Narrow"/>
          <w:color w:val="0F0F0F"/>
        </w:rPr>
      </w:pPr>
      <w:r w:rsidRPr="009F7C04">
        <w:rPr>
          <w:rFonts w:ascii="Arial Narrow" w:eastAsia="Arial Narrow" w:hAnsi="Arial Narrow" w:cs="Arial Narrow"/>
        </w:rPr>
        <w:t xml:space="preserve">Mundo Divertido de Niños. (2021/02/09). La Evolución De Los Seres Humanos (Videos Educativos para Niños) </w:t>
      </w:r>
      <w:r w:rsidRPr="009F7C04">
        <w:rPr>
          <w:rFonts w:ascii="Arial Narrow" w:eastAsia="Arial Narrow" w:hAnsi="Arial Narrow" w:cs="Arial Narrow"/>
          <w:color w:val="0F0F0F"/>
        </w:rPr>
        <w:t xml:space="preserve">[Archivo de video]. Recuperado de </w:t>
      </w:r>
      <w:hyperlink r:id="rId8">
        <w:r w:rsidRPr="009F7C04">
          <w:rPr>
            <w:rFonts w:ascii="Arial Narrow" w:eastAsia="Arial Narrow" w:hAnsi="Arial Narrow" w:cs="Arial Narrow"/>
            <w:color w:val="0000FF"/>
            <w:u w:val="single"/>
          </w:rPr>
          <w:t>https://www.youtu</w:t>
        </w:r>
        <w:r w:rsidRPr="009F7C04">
          <w:rPr>
            <w:rFonts w:ascii="Arial Narrow" w:eastAsia="Arial Narrow" w:hAnsi="Arial Narrow" w:cs="Arial Narrow"/>
            <w:color w:val="0000FF"/>
            <w:u w:val="single"/>
          </w:rPr>
          <w:t>be.com/watch?v=iTDXJfSSqlE</w:t>
        </w:r>
      </w:hyperlink>
      <w:r w:rsidRPr="009F7C04">
        <w:rPr>
          <w:rFonts w:ascii="Arial Narrow" w:eastAsia="Arial Narrow" w:hAnsi="Arial Narrow" w:cs="Arial Narrow"/>
          <w:color w:val="0F0F0F"/>
        </w:rPr>
        <w:t xml:space="preserve"> </w:t>
      </w:r>
    </w:p>
    <w:p w:rsidR="00F96471" w:rsidRPr="009F7C04" w:rsidRDefault="00F96471">
      <w:pPr>
        <w:rPr>
          <w:rFonts w:ascii="Arial Narrow" w:eastAsia="Arial Narrow" w:hAnsi="Arial Narrow" w:cs="Arial Narrow"/>
          <w:color w:val="0F0F0F"/>
        </w:rPr>
      </w:pPr>
    </w:p>
    <w:p w:rsidR="00F96471" w:rsidRPr="009F7C04" w:rsidRDefault="003D7F27">
      <w:pPr>
        <w:rPr>
          <w:rFonts w:ascii="Arial Narrow" w:eastAsia="Arial Narrow" w:hAnsi="Arial Narrow" w:cs="Arial Narrow"/>
          <w:color w:val="0F0F0F"/>
        </w:rPr>
      </w:pPr>
      <w:r w:rsidRPr="009F7C04">
        <w:rPr>
          <w:rFonts w:ascii="Arial Narrow" w:eastAsia="Arial Narrow" w:hAnsi="Arial Narrow" w:cs="Arial Narrow"/>
        </w:rPr>
        <w:t xml:space="preserve">Cuaderno de Historia. (2021/03/30). Los Primeros Humanos - Resumen | El PALEOLÍTICO, el NEOLÍTICO y la edad de los METALES. </w:t>
      </w:r>
      <w:r w:rsidRPr="009F7C04">
        <w:rPr>
          <w:rFonts w:ascii="Arial Narrow" w:eastAsia="Arial Narrow" w:hAnsi="Arial Narrow" w:cs="Arial Narrow"/>
          <w:color w:val="0F0F0F"/>
        </w:rPr>
        <w:t xml:space="preserve">[Archivo de video]. Recuperado de </w:t>
      </w:r>
      <w:hyperlink r:id="rId9">
        <w:r w:rsidRPr="009F7C04">
          <w:rPr>
            <w:rFonts w:ascii="Arial Narrow" w:eastAsia="Arial Narrow" w:hAnsi="Arial Narrow" w:cs="Arial Narrow"/>
            <w:color w:val="0000FF"/>
            <w:u w:val="single"/>
          </w:rPr>
          <w:t>https://www.youtube.com/watch?v=jNQSKjv8k_c</w:t>
        </w:r>
      </w:hyperlink>
      <w:r w:rsidRPr="009F7C04">
        <w:rPr>
          <w:rFonts w:ascii="Arial Narrow" w:eastAsia="Arial Narrow" w:hAnsi="Arial Narrow" w:cs="Arial Narrow"/>
          <w:color w:val="0F0F0F"/>
        </w:rPr>
        <w:t xml:space="preserve"> </w:t>
      </w:r>
    </w:p>
    <w:p w:rsidR="00F96471" w:rsidRPr="009F7C04" w:rsidRDefault="00F96471">
      <w:pPr>
        <w:rPr>
          <w:rFonts w:ascii="Arial Narrow" w:eastAsia="Arial Narrow" w:hAnsi="Arial Narrow" w:cs="Arial Narrow"/>
          <w:color w:val="0F0F0F"/>
        </w:rPr>
      </w:pPr>
    </w:p>
    <w:p w:rsidR="00F96471" w:rsidRPr="009F7C04" w:rsidRDefault="003D7F27">
      <w:pPr>
        <w:pStyle w:val="Ttulo1"/>
        <w:shd w:val="clear" w:color="auto" w:fill="FFFFFF"/>
        <w:spacing w:before="0" w:after="0" w:line="276" w:lineRule="auto"/>
        <w:rPr>
          <w:rFonts w:ascii="Arial Narrow" w:eastAsia="Arial Narrow" w:hAnsi="Arial Narrow" w:cs="Arial Narrow"/>
          <w:b w:val="0"/>
          <w:color w:val="152235"/>
          <w:sz w:val="22"/>
          <w:szCs w:val="22"/>
        </w:rPr>
      </w:pPr>
      <w:r w:rsidRPr="009F7C04">
        <w:rPr>
          <w:rFonts w:ascii="Arial Narrow" w:eastAsia="Arial Narrow" w:hAnsi="Arial Narrow" w:cs="Arial Narrow"/>
          <w:b w:val="0"/>
          <w:color w:val="0F0F0F"/>
          <w:sz w:val="22"/>
          <w:szCs w:val="22"/>
        </w:rPr>
        <w:t xml:space="preserve">Rodríguez, C. (2015). </w:t>
      </w:r>
      <w:r w:rsidRPr="009F7C04">
        <w:rPr>
          <w:rFonts w:ascii="Arial Narrow" w:eastAsia="Arial Narrow" w:hAnsi="Arial Narrow" w:cs="Arial Narrow"/>
          <w:b w:val="0"/>
          <w:color w:val="152235"/>
          <w:sz w:val="22"/>
          <w:szCs w:val="22"/>
        </w:rPr>
        <w:t xml:space="preserve">LAS PRIMERAS ORGANIZACIONES HUMANAS. Recuperado de </w:t>
      </w:r>
      <w:hyperlink r:id="rId10">
        <w:r w:rsidRPr="009F7C04">
          <w:rPr>
            <w:rFonts w:ascii="Arial Narrow" w:eastAsia="Arial Narrow" w:hAnsi="Arial Narrow" w:cs="Arial Narrow"/>
            <w:b w:val="0"/>
            <w:color w:val="0000FF"/>
            <w:sz w:val="22"/>
            <w:szCs w:val="22"/>
            <w:u w:val="single"/>
          </w:rPr>
          <w:t>https://prezi.com/v2o5rzfjfykp/las-primeras-organizaciones-humanas/</w:t>
        </w:r>
      </w:hyperlink>
      <w:r w:rsidRPr="009F7C04">
        <w:rPr>
          <w:rFonts w:ascii="Arial Narrow" w:eastAsia="Arial Narrow" w:hAnsi="Arial Narrow" w:cs="Arial Narrow"/>
          <w:b w:val="0"/>
          <w:color w:val="152235"/>
          <w:sz w:val="22"/>
          <w:szCs w:val="22"/>
        </w:rPr>
        <w:t xml:space="preserve"> </w:t>
      </w:r>
    </w:p>
    <w:p w:rsidR="00F96471" w:rsidRPr="009F7C04" w:rsidRDefault="00F96471">
      <w:pPr>
        <w:rPr>
          <w:rFonts w:ascii="Arial Narrow" w:hAnsi="Arial Narrow"/>
        </w:rPr>
      </w:pPr>
    </w:p>
    <w:p w:rsidR="00F96471" w:rsidRPr="009F7C04" w:rsidRDefault="00F96471">
      <w:pPr>
        <w:rPr>
          <w:rFonts w:ascii="Arial Narrow" w:hAnsi="Arial Narrow"/>
        </w:rPr>
      </w:pPr>
    </w:p>
    <w:p w:rsidR="00F96471" w:rsidRPr="009F7C04" w:rsidRDefault="003D7F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  <w:highlight w:val="white"/>
        </w:rPr>
      </w:pPr>
      <w:r w:rsidRPr="009F7C04">
        <w:rPr>
          <w:rFonts w:ascii="Arial Narrow" w:eastAsia="Arial Narrow" w:hAnsi="Arial Narrow" w:cs="Arial Narrow"/>
          <w:b/>
          <w:color w:val="000000"/>
          <w:highlight w:val="white"/>
        </w:rPr>
        <w:t xml:space="preserve">Las primeras culturas: </w:t>
      </w:r>
    </w:p>
    <w:p w:rsidR="00F96471" w:rsidRPr="009F7C04" w:rsidRDefault="003D7F27">
      <w:pPr>
        <w:rPr>
          <w:rFonts w:ascii="Arial Narrow" w:eastAsia="Arial Narrow" w:hAnsi="Arial Narrow" w:cs="Arial Narrow"/>
          <w:color w:val="0F0F0F"/>
        </w:rPr>
      </w:pPr>
      <w:r w:rsidRPr="009F7C04">
        <w:rPr>
          <w:rFonts w:ascii="Arial Narrow" w:eastAsia="Arial Narrow" w:hAnsi="Arial Narrow" w:cs="Arial Narrow"/>
          <w:highlight w:val="white"/>
        </w:rPr>
        <w:t xml:space="preserve">Fundación </w:t>
      </w:r>
      <w:proofErr w:type="spellStart"/>
      <w:r w:rsidRPr="009F7C04">
        <w:rPr>
          <w:rFonts w:ascii="Arial Narrow" w:eastAsia="Arial Narrow" w:hAnsi="Arial Narrow" w:cs="Arial Narrow"/>
          <w:highlight w:val="white"/>
        </w:rPr>
        <w:t>Palarq</w:t>
      </w:r>
      <w:proofErr w:type="spellEnd"/>
      <w:r w:rsidRPr="009F7C04">
        <w:rPr>
          <w:rFonts w:ascii="Arial Narrow" w:eastAsia="Arial Narrow" w:hAnsi="Arial Narrow" w:cs="Arial Narrow"/>
          <w:highlight w:val="white"/>
        </w:rPr>
        <w:t xml:space="preserve">. (2021/06/22). </w:t>
      </w:r>
      <w:r w:rsidRPr="009F7C04">
        <w:rPr>
          <w:rFonts w:ascii="Arial Narrow" w:eastAsia="Arial Narrow" w:hAnsi="Arial Narrow" w:cs="Arial Narrow"/>
        </w:rPr>
        <w:t xml:space="preserve">¿Cuáles fueron las primeras civilizaciones de la Historia? </w:t>
      </w:r>
      <w:r w:rsidRPr="009F7C04">
        <w:rPr>
          <w:rFonts w:ascii="Arial Narrow" w:eastAsia="Arial Narrow" w:hAnsi="Arial Narrow" w:cs="Arial Narrow"/>
          <w:color w:val="0F0F0F"/>
        </w:rPr>
        <w:t xml:space="preserve">[Archivo de video]. Recuperado de </w:t>
      </w:r>
      <w:hyperlink r:id="rId11">
        <w:r w:rsidRPr="009F7C04">
          <w:rPr>
            <w:rFonts w:ascii="Arial Narrow" w:eastAsia="Arial Narrow" w:hAnsi="Arial Narrow" w:cs="Arial Narrow"/>
            <w:color w:val="0000FF"/>
            <w:u w:val="single"/>
          </w:rPr>
          <w:t>https://www.youtube.com/watch?v=rVn0qBptZFM</w:t>
        </w:r>
      </w:hyperlink>
      <w:r w:rsidRPr="009F7C04">
        <w:rPr>
          <w:rFonts w:ascii="Arial Narrow" w:eastAsia="Arial Narrow" w:hAnsi="Arial Narrow" w:cs="Arial Narrow"/>
          <w:color w:val="0F0F0F"/>
        </w:rPr>
        <w:t xml:space="preserve"> </w:t>
      </w:r>
    </w:p>
    <w:p w:rsidR="00F96471" w:rsidRPr="009F7C04" w:rsidRDefault="00F96471">
      <w:pPr>
        <w:rPr>
          <w:rFonts w:ascii="Arial Narrow" w:eastAsia="Arial Narrow" w:hAnsi="Arial Narrow" w:cs="Arial Narrow"/>
          <w:color w:val="0F0F0F"/>
        </w:rPr>
      </w:pPr>
    </w:p>
    <w:p w:rsidR="00F96471" w:rsidRPr="009F7C04" w:rsidRDefault="003D7F27">
      <w:pPr>
        <w:rPr>
          <w:rFonts w:ascii="Arial Narrow" w:eastAsia="Arial Narrow" w:hAnsi="Arial Narrow" w:cs="Arial Narrow"/>
          <w:color w:val="0F0F0F"/>
        </w:rPr>
      </w:pPr>
      <w:proofErr w:type="spellStart"/>
      <w:r w:rsidRPr="009F7C04">
        <w:rPr>
          <w:rFonts w:ascii="Arial Narrow" w:eastAsia="Arial Narrow" w:hAnsi="Arial Narrow" w:cs="Arial Narrow"/>
        </w:rPr>
        <w:t>Florensa</w:t>
      </w:r>
      <w:proofErr w:type="spellEnd"/>
      <w:r w:rsidRPr="009F7C04">
        <w:rPr>
          <w:rFonts w:ascii="Arial Narrow" w:eastAsia="Arial Narrow" w:hAnsi="Arial Narrow" w:cs="Arial Narrow"/>
        </w:rPr>
        <w:t>, G. (2023/04/30). Las 5 CIVILIZACIONES más ANTIGUAS del MUNDO [</w:t>
      </w:r>
      <w:r w:rsidRPr="009F7C04">
        <w:rPr>
          <w:rFonts w:ascii="Arial Narrow" w:eastAsia="Arial Narrow" w:hAnsi="Arial Narrow" w:cs="Arial Narrow"/>
          <w:color w:val="0F0F0F"/>
        </w:rPr>
        <w:t xml:space="preserve">Archivo de video]. Recuperado de </w:t>
      </w:r>
      <w:hyperlink r:id="rId12">
        <w:r w:rsidRPr="009F7C04">
          <w:rPr>
            <w:rFonts w:ascii="Arial Narrow" w:eastAsia="Arial Narrow" w:hAnsi="Arial Narrow" w:cs="Arial Narrow"/>
            <w:color w:val="0000FF"/>
            <w:u w:val="single"/>
          </w:rPr>
          <w:t>https://www.youtube.com/watch?v=WkYTB5K0r9I</w:t>
        </w:r>
      </w:hyperlink>
      <w:r w:rsidRPr="009F7C04">
        <w:rPr>
          <w:rFonts w:ascii="Arial Narrow" w:eastAsia="Arial Narrow" w:hAnsi="Arial Narrow" w:cs="Arial Narrow"/>
          <w:color w:val="0F0F0F"/>
        </w:rPr>
        <w:t xml:space="preserve"> </w:t>
      </w:r>
    </w:p>
    <w:p w:rsidR="00F96471" w:rsidRPr="009F7C04" w:rsidRDefault="00F96471">
      <w:pPr>
        <w:rPr>
          <w:rFonts w:ascii="Arial Narrow" w:eastAsia="Arial Narrow" w:hAnsi="Arial Narrow" w:cs="Arial Narrow"/>
          <w:color w:val="0F0F0F"/>
        </w:rPr>
      </w:pPr>
    </w:p>
    <w:p w:rsidR="00F96471" w:rsidRPr="009F7C04" w:rsidRDefault="003D7F27">
      <w:pPr>
        <w:pStyle w:val="Ttulo1"/>
        <w:shd w:val="clear" w:color="auto" w:fill="FFFFFF"/>
        <w:spacing w:before="90" w:after="360" w:line="276" w:lineRule="auto"/>
        <w:rPr>
          <w:rFonts w:ascii="Arial Narrow" w:eastAsia="Arial Narrow" w:hAnsi="Arial Narrow" w:cs="Arial Narrow"/>
          <w:b w:val="0"/>
          <w:color w:val="000000"/>
          <w:sz w:val="22"/>
          <w:szCs w:val="22"/>
        </w:rPr>
      </w:pPr>
      <w:r w:rsidRPr="009F7C04">
        <w:rPr>
          <w:rFonts w:ascii="Arial Narrow" w:eastAsia="Arial Narrow" w:hAnsi="Arial Narrow" w:cs="Arial Narrow"/>
          <w:b w:val="0"/>
          <w:sz w:val="22"/>
          <w:szCs w:val="22"/>
        </w:rPr>
        <w:lastRenderedPageBreak/>
        <w:t xml:space="preserve">María, F. (2023). </w:t>
      </w:r>
      <w:r w:rsidRPr="009F7C04">
        <w:rPr>
          <w:rFonts w:ascii="Arial Narrow" w:eastAsia="Arial Narrow" w:hAnsi="Arial Narrow" w:cs="Arial Narrow"/>
          <w:b w:val="0"/>
          <w:color w:val="000000"/>
          <w:sz w:val="22"/>
          <w:szCs w:val="22"/>
        </w:rPr>
        <w:t xml:space="preserve">Las primeras civilizaciones de la humanidad. Recuperado de </w:t>
      </w:r>
      <w:hyperlink r:id="rId13">
        <w:r w:rsidRPr="009F7C04">
          <w:rPr>
            <w:rFonts w:ascii="Arial Narrow" w:eastAsia="Arial Narrow" w:hAnsi="Arial Narrow" w:cs="Arial Narrow"/>
            <w:b w:val="0"/>
            <w:color w:val="0000FF"/>
            <w:sz w:val="22"/>
            <w:szCs w:val="22"/>
            <w:u w:val="single"/>
          </w:rPr>
          <w:t>https://okdiario.com/h</w:t>
        </w:r>
        <w:r w:rsidRPr="009F7C04">
          <w:rPr>
            <w:rFonts w:ascii="Arial Narrow" w:eastAsia="Arial Narrow" w:hAnsi="Arial Narrow" w:cs="Arial Narrow"/>
            <w:b w:val="0"/>
            <w:color w:val="0000FF"/>
            <w:sz w:val="22"/>
            <w:szCs w:val="22"/>
            <w:u w:val="single"/>
          </w:rPr>
          <w:t>istoria/primeras-civilizaciones-humanidad-10568867</w:t>
        </w:r>
      </w:hyperlink>
      <w:r w:rsidRPr="009F7C04">
        <w:rPr>
          <w:rFonts w:ascii="Arial Narrow" w:eastAsia="Arial Narrow" w:hAnsi="Arial Narrow" w:cs="Arial Narrow"/>
          <w:b w:val="0"/>
          <w:color w:val="000000"/>
          <w:sz w:val="22"/>
          <w:szCs w:val="22"/>
        </w:rPr>
        <w:t xml:space="preserve"> </w:t>
      </w:r>
    </w:p>
    <w:p w:rsidR="00F96471" w:rsidRPr="009F7C04" w:rsidRDefault="00F96471">
      <w:pPr>
        <w:spacing w:after="0" w:line="360" w:lineRule="auto"/>
        <w:rPr>
          <w:rFonts w:ascii="Arial Narrow" w:eastAsia="Arial Narrow" w:hAnsi="Arial Narrow" w:cs="Arial Narrow"/>
          <w:b/>
          <w:color w:val="000000"/>
          <w:highlight w:val="white"/>
        </w:rPr>
      </w:pPr>
    </w:p>
    <w:p w:rsidR="00F96471" w:rsidRPr="009F7C04" w:rsidRDefault="003D7F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  <w:highlight w:val="white"/>
        </w:rPr>
      </w:pPr>
      <w:r w:rsidRPr="009F7C04">
        <w:rPr>
          <w:rFonts w:ascii="Arial Narrow" w:eastAsia="Arial Narrow" w:hAnsi="Arial Narrow" w:cs="Arial Narrow"/>
          <w:b/>
          <w:color w:val="000000"/>
          <w:highlight w:val="white"/>
        </w:rPr>
        <w:t xml:space="preserve">Raíces ancestrales: herencia de las culturas indígenas en Colombia: </w:t>
      </w:r>
    </w:p>
    <w:p w:rsidR="00F96471" w:rsidRPr="009F7C04" w:rsidRDefault="003D7F27">
      <w:pPr>
        <w:pStyle w:val="Ttulo1"/>
        <w:shd w:val="clear" w:color="auto" w:fill="FFFFFF"/>
        <w:spacing w:before="0" w:after="0"/>
        <w:rPr>
          <w:rFonts w:ascii="Arial Narrow" w:eastAsia="Arial Narrow" w:hAnsi="Arial Narrow" w:cs="Arial Narrow"/>
          <w:b w:val="0"/>
          <w:color w:val="0F0F0F"/>
          <w:sz w:val="22"/>
          <w:szCs w:val="22"/>
        </w:rPr>
      </w:pPr>
      <w:r w:rsidRPr="009F7C04">
        <w:rPr>
          <w:rFonts w:ascii="Arial Narrow" w:eastAsia="Arial Narrow" w:hAnsi="Arial Narrow" w:cs="Arial Narrow"/>
          <w:b w:val="0"/>
          <w:color w:val="000000"/>
          <w:sz w:val="22"/>
          <w:szCs w:val="22"/>
          <w:highlight w:val="white"/>
        </w:rPr>
        <w:t xml:space="preserve">Arias, S. (2020/05/21). </w:t>
      </w:r>
      <w:r w:rsidRPr="009F7C04">
        <w:rPr>
          <w:rFonts w:ascii="Arial Narrow" w:eastAsia="Arial Narrow" w:hAnsi="Arial Narrow" w:cs="Arial Narrow"/>
          <w:b w:val="0"/>
          <w:color w:val="0F0F0F"/>
          <w:sz w:val="22"/>
          <w:szCs w:val="22"/>
        </w:rPr>
        <w:t xml:space="preserve">Culturas precolombinas de Colombia </w:t>
      </w:r>
      <w:r w:rsidRPr="009F7C04">
        <w:rPr>
          <w:rFonts w:ascii="Arial Narrow" w:eastAsia="Arial Narrow" w:hAnsi="Arial Narrow" w:cs="Arial Narrow"/>
          <w:b w:val="0"/>
          <w:sz w:val="22"/>
          <w:szCs w:val="22"/>
        </w:rPr>
        <w:t>[</w:t>
      </w:r>
      <w:r w:rsidRPr="009F7C04">
        <w:rPr>
          <w:rFonts w:ascii="Arial Narrow" w:eastAsia="Arial Narrow" w:hAnsi="Arial Narrow" w:cs="Arial Narrow"/>
          <w:b w:val="0"/>
          <w:color w:val="0F0F0F"/>
          <w:sz w:val="22"/>
          <w:szCs w:val="22"/>
        </w:rPr>
        <w:t xml:space="preserve">Archivo de video]. Recuperado de </w:t>
      </w:r>
      <w:hyperlink r:id="rId14">
        <w:r w:rsidRPr="009F7C04">
          <w:rPr>
            <w:rFonts w:ascii="Arial Narrow" w:eastAsia="Arial Narrow" w:hAnsi="Arial Narrow" w:cs="Arial Narrow"/>
            <w:b w:val="0"/>
            <w:color w:val="0000FF"/>
            <w:sz w:val="22"/>
            <w:szCs w:val="22"/>
            <w:u w:val="single"/>
          </w:rPr>
          <w:t>https://www.youtube.com/watch?v=xLtYXQOYe2Y</w:t>
        </w:r>
      </w:hyperlink>
      <w:r w:rsidRPr="009F7C04">
        <w:rPr>
          <w:rFonts w:ascii="Arial Narrow" w:eastAsia="Arial Narrow" w:hAnsi="Arial Narrow" w:cs="Arial Narrow"/>
          <w:b w:val="0"/>
          <w:color w:val="0F0F0F"/>
          <w:sz w:val="22"/>
          <w:szCs w:val="22"/>
        </w:rPr>
        <w:t xml:space="preserve"> </w:t>
      </w:r>
    </w:p>
    <w:p w:rsidR="00F96471" w:rsidRPr="009F7C04" w:rsidRDefault="00F96471">
      <w:pPr>
        <w:rPr>
          <w:rFonts w:ascii="Arial Narrow" w:eastAsia="Arial Narrow" w:hAnsi="Arial Narrow" w:cs="Arial Narrow"/>
        </w:rPr>
      </w:pPr>
    </w:p>
    <w:p w:rsidR="00F96471" w:rsidRPr="009F7C04" w:rsidRDefault="003D7F27">
      <w:pPr>
        <w:rPr>
          <w:rFonts w:ascii="Arial Narrow" w:eastAsia="Arial Narrow" w:hAnsi="Arial Narrow" w:cs="Arial Narrow"/>
        </w:rPr>
      </w:pPr>
      <w:proofErr w:type="spellStart"/>
      <w:r w:rsidRPr="009F7C04">
        <w:rPr>
          <w:rFonts w:ascii="Arial Narrow" w:eastAsia="Arial Narrow" w:hAnsi="Arial Narrow" w:cs="Arial Narrow"/>
        </w:rPr>
        <w:t>Twinkl</w:t>
      </w:r>
      <w:proofErr w:type="spellEnd"/>
      <w:r w:rsidRPr="009F7C04">
        <w:rPr>
          <w:rFonts w:ascii="Arial Narrow" w:eastAsia="Arial Narrow" w:hAnsi="Arial Narrow" w:cs="Arial Narrow"/>
        </w:rPr>
        <w:t xml:space="preserve">. (2024). Principales culturas indígenas de Colombia. Recuperado de </w:t>
      </w:r>
      <w:hyperlink r:id="rId15">
        <w:r w:rsidRPr="009F7C04">
          <w:rPr>
            <w:rFonts w:ascii="Arial Narrow" w:eastAsia="Arial Narrow" w:hAnsi="Arial Narrow" w:cs="Arial Narrow"/>
            <w:color w:val="0000FF"/>
            <w:u w:val="single"/>
          </w:rPr>
          <w:t>https://www.twinkl.com.co/teaching-wiki/principales-culturas-indigenas-de-colombia</w:t>
        </w:r>
      </w:hyperlink>
      <w:r w:rsidRPr="009F7C04">
        <w:rPr>
          <w:rFonts w:ascii="Arial Narrow" w:eastAsia="Arial Narrow" w:hAnsi="Arial Narrow" w:cs="Arial Narrow"/>
        </w:rPr>
        <w:t xml:space="preserve"> </w:t>
      </w:r>
    </w:p>
    <w:p w:rsidR="00F96471" w:rsidRPr="009F7C04" w:rsidRDefault="00F96471">
      <w:pPr>
        <w:rPr>
          <w:rFonts w:ascii="Arial Narrow" w:eastAsia="Arial Narrow" w:hAnsi="Arial Narrow" w:cs="Arial Narrow"/>
        </w:rPr>
      </w:pPr>
    </w:p>
    <w:p w:rsidR="00F96471" w:rsidRPr="009F7C04" w:rsidRDefault="00F96471">
      <w:pPr>
        <w:rPr>
          <w:rFonts w:ascii="Arial Narrow" w:eastAsia="Arial Narrow" w:hAnsi="Arial Narrow" w:cs="Arial Narrow"/>
        </w:rPr>
      </w:pPr>
    </w:p>
    <w:p w:rsidR="00F96471" w:rsidRPr="009F7C04" w:rsidRDefault="003D7F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  <w:highlight w:val="white"/>
        </w:rPr>
      </w:pPr>
      <w:r w:rsidRPr="009F7C04">
        <w:rPr>
          <w:rFonts w:ascii="Arial Narrow" w:eastAsia="Arial Narrow" w:hAnsi="Arial Narrow" w:cs="Arial Narrow"/>
          <w:b/>
          <w:color w:val="000000"/>
          <w:highlight w:val="white"/>
        </w:rPr>
        <w:t xml:space="preserve">Tradición oral y escrita: Mitología indígena: </w:t>
      </w:r>
    </w:p>
    <w:p w:rsidR="00F96471" w:rsidRPr="009F7C04" w:rsidRDefault="003D7F27">
      <w:pPr>
        <w:rPr>
          <w:rFonts w:ascii="Arial Narrow" w:eastAsia="Arial Narrow" w:hAnsi="Arial Narrow" w:cs="Arial Narrow"/>
        </w:rPr>
      </w:pPr>
      <w:proofErr w:type="spellStart"/>
      <w:r w:rsidRPr="009F7C04">
        <w:rPr>
          <w:rFonts w:ascii="Arial Narrow" w:eastAsia="Arial Narrow" w:hAnsi="Arial Narrow" w:cs="Arial Narrow"/>
          <w:highlight w:val="white"/>
        </w:rPr>
        <w:t>Colombia.Travel</w:t>
      </w:r>
      <w:proofErr w:type="spellEnd"/>
      <w:r w:rsidRPr="009F7C04">
        <w:rPr>
          <w:rFonts w:ascii="Arial Narrow" w:eastAsia="Arial Narrow" w:hAnsi="Arial Narrow" w:cs="Arial Narrow"/>
          <w:highlight w:val="white"/>
        </w:rPr>
        <w:t xml:space="preserve">. (2024). </w:t>
      </w:r>
      <w:r w:rsidRPr="009F7C04">
        <w:rPr>
          <w:rFonts w:ascii="Arial Narrow" w:eastAsia="Arial Narrow" w:hAnsi="Arial Narrow" w:cs="Arial Narrow"/>
        </w:rPr>
        <w:t xml:space="preserve">La historia colombiana contada por habitantes ancestrales. Recuperado de </w:t>
      </w:r>
      <w:hyperlink r:id="rId16">
        <w:r w:rsidRPr="009F7C04">
          <w:rPr>
            <w:rFonts w:ascii="Arial Narrow" w:eastAsia="Arial Narrow" w:hAnsi="Arial Narrow" w:cs="Arial Narrow"/>
            <w:color w:val="0000FF"/>
            <w:u w:val="single"/>
          </w:rPr>
          <w:t>https://colombia.travel/es/encanto/experiencias/la-historia-colombiana-en-voz</w:t>
        </w:r>
        <w:r w:rsidRPr="009F7C04">
          <w:rPr>
            <w:rFonts w:ascii="Arial Narrow" w:eastAsia="Arial Narrow" w:hAnsi="Arial Narrow" w:cs="Arial Narrow"/>
            <w:color w:val="0000FF"/>
            <w:u w:val="single"/>
          </w:rPr>
          <w:t>-indigena</w:t>
        </w:r>
      </w:hyperlink>
      <w:r w:rsidRPr="009F7C04">
        <w:rPr>
          <w:rFonts w:ascii="Arial Narrow" w:eastAsia="Arial Narrow" w:hAnsi="Arial Narrow" w:cs="Arial Narrow"/>
        </w:rPr>
        <w:t xml:space="preserve"> </w:t>
      </w:r>
    </w:p>
    <w:p w:rsidR="00F96471" w:rsidRPr="009F7C04" w:rsidRDefault="00F96471">
      <w:pPr>
        <w:rPr>
          <w:rFonts w:ascii="Arial Narrow" w:eastAsia="Arial Narrow" w:hAnsi="Arial Narrow" w:cs="Arial Narrow"/>
        </w:rPr>
      </w:pPr>
    </w:p>
    <w:p w:rsidR="00F96471" w:rsidRPr="009F7C04" w:rsidRDefault="003D7F27">
      <w:pPr>
        <w:rPr>
          <w:rFonts w:ascii="Arial Narrow" w:eastAsia="Arial Narrow" w:hAnsi="Arial Narrow" w:cs="Arial Narrow"/>
          <w:color w:val="0000FF"/>
          <w:u w:val="single"/>
        </w:rPr>
      </w:pPr>
      <w:r w:rsidRPr="009F7C04">
        <w:rPr>
          <w:rFonts w:ascii="Arial Narrow" w:eastAsia="Arial Narrow" w:hAnsi="Arial Narrow" w:cs="Arial Narrow"/>
        </w:rPr>
        <w:t xml:space="preserve">Carvajal, Y. (2020/09/16). Mitos Colombianos: La Diosa </w:t>
      </w:r>
      <w:proofErr w:type="spellStart"/>
      <w:r w:rsidRPr="009F7C04">
        <w:rPr>
          <w:rFonts w:ascii="Arial Narrow" w:eastAsia="Arial Narrow" w:hAnsi="Arial Narrow" w:cs="Arial Narrow"/>
        </w:rPr>
        <w:t>Bachue</w:t>
      </w:r>
      <w:proofErr w:type="spellEnd"/>
      <w:r w:rsidRPr="009F7C04">
        <w:rPr>
          <w:rFonts w:ascii="Arial Narrow" w:eastAsia="Arial Narrow" w:hAnsi="Arial Narrow" w:cs="Arial Narrow"/>
        </w:rPr>
        <w:t xml:space="preserve"> Cultura Muisca Colombia [</w:t>
      </w:r>
      <w:r w:rsidRPr="009F7C04">
        <w:rPr>
          <w:rFonts w:ascii="Arial Narrow" w:eastAsia="Arial Narrow" w:hAnsi="Arial Narrow" w:cs="Arial Narrow"/>
          <w:color w:val="0F0F0F"/>
        </w:rPr>
        <w:t xml:space="preserve">Archivo de video]. Recuperado de </w:t>
      </w:r>
      <w:hyperlink r:id="rId17">
        <w:r w:rsidRPr="009F7C04">
          <w:rPr>
            <w:rFonts w:ascii="Arial Narrow" w:eastAsia="Arial Narrow" w:hAnsi="Arial Narrow" w:cs="Arial Narrow"/>
            <w:color w:val="0000FF"/>
            <w:u w:val="single"/>
          </w:rPr>
          <w:t>https://www.youtube.com/watch?v=P6-k2ZVNiIM</w:t>
        </w:r>
      </w:hyperlink>
    </w:p>
    <w:p w:rsidR="00F96471" w:rsidRPr="009F7C04" w:rsidRDefault="00F96471">
      <w:pPr>
        <w:rPr>
          <w:rFonts w:ascii="Arial Narrow" w:eastAsia="Arial Narrow" w:hAnsi="Arial Narrow" w:cs="Arial Narrow"/>
          <w:color w:val="0000FF"/>
          <w:u w:val="single"/>
        </w:rPr>
      </w:pPr>
    </w:p>
    <w:p w:rsidR="00F96471" w:rsidRPr="009F7C04" w:rsidRDefault="00F96471">
      <w:pPr>
        <w:rPr>
          <w:rFonts w:ascii="Arial Narrow" w:eastAsia="Arial Narrow" w:hAnsi="Arial Narrow" w:cs="Arial Narrow"/>
        </w:rPr>
      </w:pPr>
    </w:p>
    <w:p w:rsidR="00F96471" w:rsidRPr="009F7C04" w:rsidRDefault="003D7F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  <w:highlight w:val="white"/>
        </w:rPr>
      </w:pPr>
      <w:bookmarkStart w:id="1" w:name="_heading=h.gjdgxs" w:colFirst="0" w:colLast="0"/>
      <w:bookmarkEnd w:id="1"/>
      <w:r w:rsidRPr="009F7C04">
        <w:rPr>
          <w:rFonts w:ascii="Arial Narrow" w:eastAsia="Arial Narrow" w:hAnsi="Arial Narrow" w:cs="Arial Narrow"/>
          <w:b/>
          <w:color w:val="000000"/>
          <w:highlight w:val="white"/>
        </w:rPr>
        <w:t>Saberes indígen</w:t>
      </w:r>
      <w:r w:rsidRPr="009F7C04">
        <w:rPr>
          <w:rFonts w:ascii="Arial Narrow" w:eastAsia="Arial Narrow" w:hAnsi="Arial Narrow" w:cs="Arial Narrow"/>
          <w:b/>
          <w:color w:val="000000"/>
          <w:highlight w:val="white"/>
        </w:rPr>
        <w:t>as: técnicas heredadas:</w:t>
      </w:r>
    </w:p>
    <w:p w:rsidR="00F96471" w:rsidRPr="009F7C04" w:rsidRDefault="003D7F27">
      <w:pPr>
        <w:rPr>
          <w:rFonts w:ascii="Arial Narrow" w:eastAsia="Arial Narrow" w:hAnsi="Arial Narrow" w:cs="Arial Narrow"/>
        </w:rPr>
      </w:pPr>
      <w:r w:rsidRPr="009F7C04">
        <w:rPr>
          <w:rFonts w:ascii="Arial Narrow" w:eastAsia="Arial Narrow" w:hAnsi="Arial Narrow" w:cs="Arial Narrow"/>
        </w:rPr>
        <w:t xml:space="preserve">Erasmo </w:t>
      </w:r>
      <w:proofErr w:type="spellStart"/>
      <w:r w:rsidRPr="009F7C04">
        <w:rPr>
          <w:rFonts w:ascii="Arial Narrow" w:eastAsia="Arial Narrow" w:hAnsi="Arial Narrow" w:cs="Arial Narrow"/>
        </w:rPr>
        <w:t>pariamachi</w:t>
      </w:r>
      <w:proofErr w:type="spellEnd"/>
      <w:r w:rsidRPr="009F7C04">
        <w:rPr>
          <w:rFonts w:ascii="Arial Narrow" w:eastAsia="Arial Narrow" w:hAnsi="Arial Narrow" w:cs="Arial Narrow"/>
        </w:rPr>
        <w:t>. (2020/06/03). TÉCNICAS ANCESTRALES Colombia [</w:t>
      </w:r>
      <w:r w:rsidRPr="009F7C04">
        <w:rPr>
          <w:rFonts w:ascii="Arial Narrow" w:eastAsia="Arial Narrow" w:hAnsi="Arial Narrow" w:cs="Arial Narrow"/>
          <w:color w:val="0F0F0F"/>
        </w:rPr>
        <w:t>Archivo de video]. Recuperado de</w:t>
      </w:r>
      <w:r w:rsidRPr="009F7C04">
        <w:rPr>
          <w:rFonts w:ascii="Arial Narrow" w:eastAsia="Arial Narrow" w:hAnsi="Arial Narrow" w:cs="Arial Narrow"/>
        </w:rPr>
        <w:t xml:space="preserve"> </w:t>
      </w:r>
      <w:hyperlink r:id="rId18">
        <w:r w:rsidRPr="009F7C04">
          <w:rPr>
            <w:rFonts w:ascii="Arial Narrow" w:eastAsia="Arial Narrow" w:hAnsi="Arial Narrow" w:cs="Arial Narrow"/>
            <w:color w:val="0000FF"/>
            <w:u w:val="single"/>
          </w:rPr>
          <w:t>https://www.youtube.com/watch?v=-Ui7o7IcRsQ</w:t>
        </w:r>
      </w:hyperlink>
      <w:r w:rsidRPr="009F7C04">
        <w:rPr>
          <w:rFonts w:ascii="Arial Narrow" w:eastAsia="Arial Narrow" w:hAnsi="Arial Narrow" w:cs="Arial Narrow"/>
        </w:rPr>
        <w:t xml:space="preserve"> </w:t>
      </w:r>
    </w:p>
    <w:p w:rsidR="00F96471" w:rsidRPr="009F7C04" w:rsidRDefault="00F96471">
      <w:pPr>
        <w:rPr>
          <w:rFonts w:ascii="Arial Narrow" w:eastAsia="Arial Narrow" w:hAnsi="Arial Narrow" w:cs="Arial Narrow"/>
        </w:rPr>
      </w:pPr>
    </w:p>
    <w:p w:rsidR="00F96471" w:rsidRPr="009F7C04" w:rsidRDefault="003D7F27">
      <w:pPr>
        <w:spacing w:line="276" w:lineRule="auto"/>
        <w:rPr>
          <w:rFonts w:ascii="Arial Narrow" w:eastAsia="Arial Narrow" w:hAnsi="Arial Narrow" w:cs="Arial Narrow"/>
          <w:color w:val="0F0F0F"/>
        </w:rPr>
      </w:pPr>
      <w:r w:rsidRPr="009F7C04">
        <w:rPr>
          <w:rFonts w:ascii="Arial Narrow" w:eastAsia="Arial Narrow" w:hAnsi="Arial Narrow" w:cs="Arial Narrow"/>
        </w:rPr>
        <w:t>Canal Trece Colombia. (202</w:t>
      </w:r>
      <w:r w:rsidRPr="009F7C04">
        <w:rPr>
          <w:rFonts w:ascii="Arial Narrow" w:eastAsia="Arial Narrow" w:hAnsi="Arial Narrow" w:cs="Arial Narrow"/>
        </w:rPr>
        <w:t xml:space="preserve">0/06/04). Tejidos </w:t>
      </w:r>
      <w:proofErr w:type="spellStart"/>
      <w:r w:rsidRPr="009F7C04">
        <w:rPr>
          <w:rFonts w:ascii="Arial Narrow" w:eastAsia="Arial Narrow" w:hAnsi="Arial Narrow" w:cs="Arial Narrow"/>
        </w:rPr>
        <w:t>Sikuani</w:t>
      </w:r>
      <w:proofErr w:type="spellEnd"/>
      <w:r w:rsidRPr="009F7C04">
        <w:rPr>
          <w:rFonts w:ascii="Arial Narrow" w:eastAsia="Arial Narrow" w:hAnsi="Arial Narrow" w:cs="Arial Narrow"/>
        </w:rPr>
        <w:t xml:space="preserve"> - Tejidos Ancestrales [</w:t>
      </w:r>
      <w:r w:rsidRPr="009F7C04">
        <w:rPr>
          <w:rFonts w:ascii="Arial Narrow" w:eastAsia="Arial Narrow" w:hAnsi="Arial Narrow" w:cs="Arial Narrow"/>
          <w:color w:val="0F0F0F"/>
        </w:rPr>
        <w:t>Archivo de video]. Recuperado de</w:t>
      </w:r>
      <w:r w:rsidRPr="009F7C04">
        <w:rPr>
          <w:rFonts w:ascii="Arial Narrow" w:eastAsia="Arial Narrow" w:hAnsi="Arial Narrow" w:cs="Arial Narrow"/>
        </w:rPr>
        <w:t xml:space="preserve"> </w:t>
      </w:r>
      <w:hyperlink r:id="rId19">
        <w:r w:rsidRPr="009F7C04">
          <w:rPr>
            <w:rFonts w:ascii="Arial Narrow" w:eastAsia="Arial Narrow" w:hAnsi="Arial Narrow" w:cs="Arial Narrow"/>
            <w:color w:val="0000FF"/>
            <w:u w:val="single"/>
          </w:rPr>
          <w:t>https://www.youtube.com/watch?v=nvPBcOSS1XM</w:t>
        </w:r>
      </w:hyperlink>
      <w:r w:rsidRPr="009F7C04">
        <w:rPr>
          <w:rFonts w:ascii="Arial Narrow" w:eastAsia="Arial Narrow" w:hAnsi="Arial Narrow" w:cs="Arial Narrow"/>
          <w:color w:val="0F0F0F"/>
        </w:rPr>
        <w:t xml:space="preserve">  </w:t>
      </w:r>
    </w:p>
    <w:p w:rsidR="00F96471" w:rsidRPr="009F7C04" w:rsidRDefault="00F96471">
      <w:pPr>
        <w:rPr>
          <w:rFonts w:ascii="Arial Narrow" w:eastAsia="Arial Narrow" w:hAnsi="Arial Narrow" w:cs="Arial Narrow"/>
          <w:color w:val="0F0F0F"/>
        </w:rPr>
      </w:pPr>
    </w:p>
    <w:p w:rsidR="00F96471" w:rsidRPr="009F7C04" w:rsidRDefault="003D7F27">
      <w:pPr>
        <w:rPr>
          <w:rFonts w:ascii="Arial Narrow" w:eastAsia="Arial Narrow" w:hAnsi="Arial Narrow" w:cs="Arial Narrow"/>
        </w:rPr>
      </w:pPr>
      <w:proofErr w:type="spellStart"/>
      <w:r w:rsidRPr="009F7C04">
        <w:rPr>
          <w:rFonts w:ascii="Arial Narrow" w:eastAsia="Arial Narrow" w:hAnsi="Arial Narrow" w:cs="Arial Narrow"/>
        </w:rPr>
        <w:t>Robayo</w:t>
      </w:r>
      <w:proofErr w:type="spellEnd"/>
      <w:r w:rsidRPr="009F7C04">
        <w:rPr>
          <w:rFonts w:ascii="Arial Narrow" w:eastAsia="Arial Narrow" w:hAnsi="Arial Narrow" w:cs="Arial Narrow"/>
        </w:rPr>
        <w:t xml:space="preserve">, D. (2021/03/03). VIDEO "EXPLICACIÓN DE LA TÉCNICA DE LA </w:t>
      </w:r>
      <w:r w:rsidRPr="009F7C04">
        <w:rPr>
          <w:rFonts w:ascii="Arial Narrow" w:eastAsia="Arial Narrow" w:hAnsi="Arial Narrow" w:cs="Arial Narrow"/>
        </w:rPr>
        <w:t>CERA PERDIDA" - MUSEO DEL ORO DE BOGOTÁ [</w:t>
      </w:r>
      <w:r w:rsidRPr="009F7C04">
        <w:rPr>
          <w:rFonts w:ascii="Arial Narrow" w:eastAsia="Arial Narrow" w:hAnsi="Arial Narrow" w:cs="Arial Narrow"/>
          <w:color w:val="0F0F0F"/>
        </w:rPr>
        <w:t xml:space="preserve">Archivo de video]. Recuperado de </w:t>
      </w:r>
      <w:hyperlink r:id="rId20">
        <w:r w:rsidRPr="009F7C04">
          <w:rPr>
            <w:rFonts w:ascii="Arial Narrow" w:eastAsia="Arial Narrow" w:hAnsi="Arial Narrow" w:cs="Arial Narrow"/>
            <w:color w:val="0000FF"/>
            <w:u w:val="single"/>
          </w:rPr>
          <w:t>https://www.youtube.com/watch?v=ohuPsPWlmqo</w:t>
        </w:r>
      </w:hyperlink>
      <w:r w:rsidRPr="009F7C04">
        <w:rPr>
          <w:rFonts w:ascii="Arial Narrow" w:eastAsia="Arial Narrow" w:hAnsi="Arial Narrow" w:cs="Arial Narrow"/>
          <w:color w:val="0F0F0F"/>
        </w:rPr>
        <w:t xml:space="preserve"> </w:t>
      </w:r>
    </w:p>
    <w:p w:rsidR="00F96471" w:rsidRPr="009F7C04" w:rsidRDefault="00F96471">
      <w:pPr>
        <w:spacing w:line="276" w:lineRule="auto"/>
        <w:rPr>
          <w:rFonts w:ascii="Arial Narrow" w:eastAsia="Arial Narrow" w:hAnsi="Arial Narrow" w:cs="Arial Narrow"/>
        </w:rPr>
      </w:pPr>
      <w:bookmarkStart w:id="2" w:name="_heading=h.30j0zll" w:colFirst="0" w:colLast="0"/>
      <w:bookmarkEnd w:id="2"/>
    </w:p>
    <w:sectPr w:rsidR="00F96471" w:rsidRPr="009F7C04">
      <w:headerReference w:type="default" r:id="rId21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F27" w:rsidRDefault="003D7F27">
      <w:pPr>
        <w:spacing w:after="0" w:line="240" w:lineRule="auto"/>
      </w:pPr>
      <w:r>
        <w:separator/>
      </w:r>
    </w:p>
  </w:endnote>
  <w:endnote w:type="continuationSeparator" w:id="0">
    <w:p w:rsidR="003D7F27" w:rsidRDefault="003D7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F27" w:rsidRDefault="003D7F27">
      <w:pPr>
        <w:spacing w:after="0" w:line="240" w:lineRule="auto"/>
      </w:pPr>
      <w:r>
        <w:separator/>
      </w:r>
    </w:p>
  </w:footnote>
  <w:footnote w:type="continuationSeparator" w:id="0">
    <w:p w:rsidR="003D7F27" w:rsidRDefault="003D7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471" w:rsidRDefault="003D7F2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rFonts w:ascii="Trebuchet MS" w:eastAsia="Trebuchet MS" w:hAnsi="Trebuchet MS" w:cs="Trebuchet MS"/>
        <w:b/>
        <w:noProof/>
        <w:color w:val="000000"/>
        <w:sz w:val="30"/>
        <w:szCs w:val="30"/>
        <w:lang w:val="en-US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margin">
            <wp:posOffset>4695825</wp:posOffset>
          </wp:positionH>
          <wp:positionV relativeFrom="margin">
            <wp:posOffset>-507997</wp:posOffset>
          </wp:positionV>
          <wp:extent cx="1476375" cy="695325"/>
          <wp:effectExtent l="0" t="0" r="0" b="0"/>
          <wp:wrapSquare wrapText="bothSides" distT="0" distB="0" distL="114300" distR="11430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6375" cy="6953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412CB"/>
    <w:multiLevelType w:val="multilevel"/>
    <w:tmpl w:val="51268580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860E61"/>
    <w:multiLevelType w:val="multilevel"/>
    <w:tmpl w:val="98AEB5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B3339A"/>
    <w:multiLevelType w:val="multilevel"/>
    <w:tmpl w:val="97D414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E860F0A"/>
    <w:multiLevelType w:val="multilevel"/>
    <w:tmpl w:val="2FD8CA1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471"/>
    <w:rsid w:val="003D7F27"/>
    <w:rsid w:val="009F7C04"/>
    <w:rsid w:val="00F9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A4D1E"/>
  <w15:docId w15:val="{5F7A827B-071B-4A56-B12D-4E5C7C3F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1D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23781D"/>
    <w:pPr>
      <w:ind w:left="720"/>
      <w:contextualSpacing/>
    </w:pPr>
  </w:style>
  <w:style w:type="character" w:styleId="Hipervnculo">
    <w:name w:val="Hyperlink"/>
    <w:uiPriority w:val="99"/>
    <w:unhideWhenUsed/>
    <w:rsid w:val="0023781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378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ja-JP"/>
    </w:rPr>
  </w:style>
  <w:style w:type="paragraph" w:styleId="Encabezado">
    <w:name w:val="header"/>
    <w:basedOn w:val="Normal"/>
    <w:link w:val="EncabezadoCar"/>
    <w:uiPriority w:val="99"/>
    <w:unhideWhenUsed/>
    <w:rsid w:val="00E656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5684"/>
    <w:rPr>
      <w:rFonts w:ascii="Calibri" w:eastAsia="Calibri" w:hAnsi="Calibri" w:cs="Times New Roman"/>
      <w:lang w:val="es-CO" w:eastAsia="en-US"/>
    </w:rPr>
  </w:style>
  <w:style w:type="paragraph" w:styleId="Piedepgina">
    <w:name w:val="footer"/>
    <w:basedOn w:val="Normal"/>
    <w:link w:val="PiedepginaCar"/>
    <w:uiPriority w:val="99"/>
    <w:unhideWhenUsed/>
    <w:rsid w:val="00E656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5684"/>
    <w:rPr>
      <w:rFonts w:ascii="Calibri" w:eastAsia="Calibri" w:hAnsi="Calibri" w:cs="Times New Roman"/>
      <w:lang w:val="es-CO"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21F2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7785D"/>
    <w:rPr>
      <w:color w:val="954F72" w:themeColor="followedHyperlink"/>
      <w:u w:val="single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857D8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s-419" w:eastAsia="es-419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857D8D"/>
    <w:rPr>
      <w:rFonts w:ascii="Arial" w:eastAsia="Times New Roman" w:hAnsi="Arial" w:cs="Arial"/>
      <w:vanish/>
      <w:sz w:val="16"/>
      <w:szCs w:val="16"/>
      <w:lang w:val="es-419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857D8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s-419" w:eastAsia="es-419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857D8D"/>
    <w:rPr>
      <w:rFonts w:ascii="Arial" w:eastAsia="Times New Roman" w:hAnsi="Arial" w:cs="Arial"/>
      <w:vanish/>
      <w:sz w:val="16"/>
      <w:szCs w:val="16"/>
      <w:lang w:val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iTDXJfSSqlE" TargetMode="External"/><Relationship Id="rId13" Type="http://schemas.openxmlformats.org/officeDocument/2006/relationships/hyperlink" Target="https://okdiario.com/historia/primeras-civilizaciones-humanidad-10568867" TargetMode="External"/><Relationship Id="rId18" Type="http://schemas.openxmlformats.org/officeDocument/2006/relationships/hyperlink" Target="https://www.youtube.com/watch?v=-Ui7o7IcRsQ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WkYTB5K0r9I" TargetMode="External"/><Relationship Id="rId17" Type="http://schemas.openxmlformats.org/officeDocument/2006/relationships/hyperlink" Target="https://www.youtube.com/watch?v=P6-k2ZVNiI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olombia.travel/es/encanto/experiencias/la-historia-colombiana-en-voz-indigena" TargetMode="External"/><Relationship Id="rId20" Type="http://schemas.openxmlformats.org/officeDocument/2006/relationships/hyperlink" Target="https://www.youtube.com/watch?v=ohuPsPWlmq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rVn0qBptZF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winkl.com.co/teaching-wiki/principales-culturas-indigenas-de-colombia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rezi.com/v2o5rzfjfykp/las-primeras-organizaciones-humanas/" TargetMode="External"/><Relationship Id="rId19" Type="http://schemas.openxmlformats.org/officeDocument/2006/relationships/hyperlink" Target="https://www.youtube.com/watch?v=nvPBcOSS1X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jNQSKjv8k_c" TargetMode="External"/><Relationship Id="rId14" Type="http://schemas.openxmlformats.org/officeDocument/2006/relationships/hyperlink" Target="https://www.youtube.com/watch?v=xLtYXQOYe2Y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h28Sc86cVEuubYLAws4uQLt3MQ==">CgMxLjAyCGguZ2pkZ3hzMgloLjMwajB6bGw4AHIhMW41QkVZdnpYMkludERNeklZcUVOQ3lZMjUyNExvdFpr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767</Words>
  <Characters>4375</Characters>
  <Application>Microsoft Office Word</Application>
  <DocSecurity>0</DocSecurity>
  <Lines>36</Lines>
  <Paragraphs>10</Paragraphs>
  <ScaleCrop>false</ScaleCrop>
  <Company/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Classroom 166</dc:creator>
  <cp:lastModifiedBy>Estudiante</cp:lastModifiedBy>
  <cp:revision>2</cp:revision>
  <dcterms:created xsi:type="dcterms:W3CDTF">2024-07-05T16:24:00Z</dcterms:created>
  <dcterms:modified xsi:type="dcterms:W3CDTF">2024-07-29T17:33:00Z</dcterms:modified>
</cp:coreProperties>
</file>